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BB4" w:rsidRPr="00651BB4" w:rsidRDefault="00651BB4" w:rsidP="00651BB4">
      <w:pPr>
        <w:spacing w:before="100" w:beforeAutospacing="1" w:after="100" w:afterAutospacing="1" w:line="240" w:lineRule="auto"/>
        <w:rPr>
          <w:rFonts w:ascii="Helvetica" w:eastAsia="Times New Roman" w:hAnsi="Helvetica" w:cs="Helvetica"/>
          <w:color w:val="000000"/>
          <w:sz w:val="24"/>
          <w:szCs w:val="24"/>
          <w:lang w:eastAsia="ru-RU"/>
        </w:rPr>
      </w:pPr>
      <w:r w:rsidRPr="00651BB4">
        <w:rPr>
          <w:rFonts w:ascii="Helvetica" w:eastAsia="Times New Roman" w:hAnsi="Helvetica" w:cs="Helvetica"/>
          <w:b/>
          <w:bCs/>
          <w:color w:val="000000"/>
          <w:sz w:val="24"/>
          <w:szCs w:val="24"/>
          <w:lang w:eastAsia="ru-RU"/>
        </w:rPr>
        <w:t>Темы эссе</w:t>
      </w:r>
    </w:p>
    <w:p w:rsidR="00651BB4" w:rsidRPr="00651BB4" w:rsidRDefault="00651BB4" w:rsidP="00651BB4">
      <w:pPr>
        <w:numPr>
          <w:ilvl w:val="0"/>
          <w:numId w:val="1"/>
        </w:numPr>
        <w:spacing w:before="100" w:beforeAutospacing="1" w:after="100" w:afterAutospacing="1" w:line="240" w:lineRule="auto"/>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Разбор сновидения по принципам: множественная интерпретация, амплификация, объективность, субъективность, телеологичность сна.</w:t>
      </w:r>
    </w:p>
    <w:p w:rsidR="00651BB4" w:rsidRPr="00651BB4" w:rsidRDefault="00651BB4" w:rsidP="00651BB4">
      <w:pPr>
        <w:numPr>
          <w:ilvl w:val="0"/>
          <w:numId w:val="1"/>
        </w:numPr>
        <w:spacing w:before="100" w:beforeAutospacing="1" w:after="100" w:afterAutospacing="1" w:line="240" w:lineRule="auto"/>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Описание «собственного психологического направления» подробное, с картой психики</w:t>
      </w:r>
    </w:p>
    <w:p w:rsidR="00651BB4" w:rsidRPr="00651BB4" w:rsidRDefault="00651BB4" w:rsidP="00651BB4">
      <w:pPr>
        <w:numPr>
          <w:ilvl w:val="0"/>
          <w:numId w:val="1"/>
        </w:numPr>
        <w:spacing w:before="100" w:beforeAutospacing="1" w:after="100" w:afterAutospacing="1" w:line="240" w:lineRule="auto"/>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Аналитический взгляд на традиционные религии</w:t>
      </w:r>
    </w:p>
    <w:p w:rsidR="00651BB4" w:rsidRPr="00651BB4" w:rsidRDefault="00651BB4" w:rsidP="00651BB4">
      <w:pPr>
        <w:numPr>
          <w:ilvl w:val="0"/>
          <w:numId w:val="1"/>
        </w:numPr>
        <w:spacing w:before="100" w:beforeAutospacing="1" w:after="100" w:afterAutospacing="1" w:line="240" w:lineRule="auto"/>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Аналитический взгляд на мировые культурные процессы</w:t>
      </w:r>
    </w:p>
    <w:p w:rsidR="00651BB4" w:rsidRPr="00651BB4" w:rsidRDefault="00651BB4" w:rsidP="00651BB4">
      <w:pPr>
        <w:numPr>
          <w:ilvl w:val="0"/>
          <w:numId w:val="1"/>
        </w:numPr>
        <w:spacing w:before="100" w:beforeAutospacing="1" w:after="100" w:afterAutospacing="1" w:line="240" w:lineRule="auto"/>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Аналитический взгляд на мировые политические явления</w:t>
      </w:r>
    </w:p>
    <w:p w:rsidR="00651BB4" w:rsidRPr="00651BB4" w:rsidRDefault="00651BB4" w:rsidP="00651BB4">
      <w:pPr>
        <w:numPr>
          <w:ilvl w:val="0"/>
          <w:numId w:val="1"/>
        </w:numPr>
        <w:spacing w:before="100" w:beforeAutospacing="1" w:after="100" w:afterAutospacing="1" w:line="240" w:lineRule="auto"/>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Аналитический взгляд на фрагмент фильма</w:t>
      </w:r>
    </w:p>
    <w:p w:rsidR="00651BB4" w:rsidRPr="00651BB4" w:rsidRDefault="00651BB4" w:rsidP="00651BB4">
      <w:pPr>
        <w:numPr>
          <w:ilvl w:val="0"/>
          <w:numId w:val="1"/>
        </w:numPr>
        <w:spacing w:before="100" w:beforeAutospacing="1" w:after="100" w:afterAutospacing="1" w:line="240" w:lineRule="auto"/>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Аналитический взгляд на образ кино-героя</w:t>
      </w:r>
    </w:p>
    <w:p w:rsidR="00651BB4" w:rsidRPr="00651BB4" w:rsidRDefault="00651BB4" w:rsidP="00651BB4">
      <w:pPr>
        <w:spacing w:before="100" w:beforeAutospacing="1" w:after="100" w:afterAutospacing="1" w:line="240" w:lineRule="auto"/>
        <w:jc w:val="both"/>
        <w:outlineLvl w:val="1"/>
        <w:rPr>
          <w:rFonts w:ascii="Helvetica" w:eastAsia="Times New Roman" w:hAnsi="Helvetica" w:cs="Helvetica"/>
          <w:b/>
          <w:bCs/>
          <w:color w:val="000000"/>
          <w:sz w:val="36"/>
          <w:szCs w:val="36"/>
          <w:lang w:eastAsia="ru-RU"/>
        </w:rPr>
      </w:pPr>
      <w:r w:rsidRPr="00651BB4">
        <w:rPr>
          <w:rFonts w:ascii="Helvetica" w:eastAsia="Times New Roman" w:hAnsi="Helvetica" w:cs="Helvetica"/>
          <w:b/>
          <w:bCs/>
          <w:color w:val="000000"/>
          <w:sz w:val="36"/>
          <w:szCs w:val="36"/>
          <w:lang w:eastAsia="ru-RU"/>
        </w:rPr>
        <w:t>Общая характеристика эссе как вида письменной работы</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Цель написания эссе заключается в побуждении к размышлению по заданной теме.</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Эссе – вид письменной работы, выражающий индивидуальное рассуждение и мнение автора по конкретному вопросу.</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В процессе написания эссе важно продемонстрировать:</w:t>
      </w:r>
    </w:p>
    <w:p w:rsidR="00651BB4" w:rsidRPr="00651BB4" w:rsidRDefault="00651BB4" w:rsidP="00651BB4">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умение осмыслить конкретную проблему и сформулировать определенную позицию относительно нее;</w:t>
      </w:r>
    </w:p>
    <w:p w:rsidR="00651BB4" w:rsidRPr="00651BB4" w:rsidRDefault="00651BB4" w:rsidP="00651BB4">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умение самостоятельно проводить поиск литературы по определенной тематике (в том числе и на иностранных языках);</w:t>
      </w:r>
    </w:p>
    <w:p w:rsidR="00651BB4" w:rsidRPr="00651BB4" w:rsidRDefault="00651BB4" w:rsidP="00651BB4">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умение на основании прочитанного материала по определенной проблеме проанализировать конкретную ситуацию;</w:t>
      </w:r>
    </w:p>
    <w:p w:rsidR="00651BB4" w:rsidRPr="00651BB4" w:rsidRDefault="00651BB4" w:rsidP="00651BB4">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умение аргументировано изложить свою позицию по определенному вопросу;</w:t>
      </w:r>
    </w:p>
    <w:p w:rsidR="00651BB4" w:rsidRPr="00651BB4" w:rsidRDefault="00651BB4" w:rsidP="00651BB4">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умение правильно оформлять цитаты и ссылки на литературу</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Объем эссе 6-8 страниц (включая титульный лист и список литературы). Эссе должно быть оформлено в соответствии с требованиями, изложенными в Положении о курсовых работах Московского института психоанализа.</w:t>
      </w:r>
    </w:p>
    <w:p w:rsidR="00651BB4" w:rsidRPr="00651BB4" w:rsidRDefault="00651BB4" w:rsidP="00651BB4">
      <w:pPr>
        <w:spacing w:before="100" w:beforeAutospacing="1" w:after="100" w:afterAutospacing="1" w:line="240" w:lineRule="auto"/>
        <w:jc w:val="both"/>
        <w:outlineLvl w:val="1"/>
        <w:rPr>
          <w:rFonts w:ascii="Helvetica" w:eastAsia="Times New Roman" w:hAnsi="Helvetica" w:cs="Helvetica"/>
          <w:b/>
          <w:bCs/>
          <w:color w:val="000000"/>
          <w:sz w:val="36"/>
          <w:szCs w:val="36"/>
          <w:lang w:eastAsia="ru-RU"/>
        </w:rPr>
      </w:pPr>
      <w:r w:rsidRPr="00651BB4">
        <w:rPr>
          <w:rFonts w:ascii="Helvetica" w:eastAsia="Times New Roman" w:hAnsi="Helvetica" w:cs="Helvetica"/>
          <w:b/>
          <w:bCs/>
          <w:color w:val="000000"/>
          <w:sz w:val="36"/>
          <w:szCs w:val="36"/>
          <w:lang w:eastAsia="ru-RU"/>
        </w:rPr>
        <w:t>Содержание эссе</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В эссе студент может:</w:t>
      </w:r>
    </w:p>
    <w:p w:rsidR="00651BB4" w:rsidRPr="00651BB4" w:rsidRDefault="00651BB4" w:rsidP="00651BB4">
      <w:pPr>
        <w:spacing w:after="0" w:line="240" w:lineRule="auto"/>
        <w:ind w:left="1440"/>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проанализировать конкретный случай, пример, взятый из художественной или биографической литературы, кинематографа, общественной жизни или собственного опыта автора;</w:t>
      </w:r>
    </w:p>
    <w:p w:rsidR="00651BB4" w:rsidRPr="00651BB4" w:rsidRDefault="00651BB4" w:rsidP="00651BB4">
      <w:pPr>
        <w:spacing w:after="0" w:line="240" w:lineRule="auto"/>
        <w:ind w:left="1440"/>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проанализировать проблему, не имеющую очевидного ответа и предложить свой вариант ее решения;</w:t>
      </w:r>
    </w:p>
    <w:p w:rsidR="00651BB4" w:rsidRPr="00651BB4" w:rsidRDefault="00651BB4" w:rsidP="00651BB4">
      <w:pPr>
        <w:spacing w:after="0" w:line="240" w:lineRule="auto"/>
        <w:ind w:left="1440"/>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представить критический анализ какого-либо значимого для понимания определенной темы тезиса.</w:t>
      </w:r>
    </w:p>
    <w:p w:rsidR="00651BB4" w:rsidRPr="00651BB4" w:rsidRDefault="00651BB4" w:rsidP="00651BB4">
      <w:pPr>
        <w:spacing w:before="100" w:beforeAutospacing="1" w:after="100" w:afterAutospacing="1" w:line="240" w:lineRule="auto"/>
        <w:jc w:val="both"/>
        <w:outlineLvl w:val="1"/>
        <w:rPr>
          <w:rFonts w:ascii="Helvetica" w:eastAsia="Times New Roman" w:hAnsi="Helvetica" w:cs="Helvetica"/>
          <w:b/>
          <w:bCs/>
          <w:color w:val="000000"/>
          <w:sz w:val="36"/>
          <w:szCs w:val="36"/>
          <w:lang w:eastAsia="ru-RU"/>
        </w:rPr>
      </w:pPr>
      <w:r w:rsidRPr="00651BB4">
        <w:rPr>
          <w:rFonts w:ascii="Helvetica" w:eastAsia="Times New Roman" w:hAnsi="Helvetica" w:cs="Helvetica"/>
          <w:b/>
          <w:bCs/>
          <w:color w:val="000000"/>
          <w:sz w:val="36"/>
          <w:szCs w:val="36"/>
          <w:lang w:eastAsia="ru-RU"/>
        </w:rPr>
        <w:t>Структура эссе</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lastRenderedPageBreak/>
        <w:t>Эссе не имеет жестко заданной структуры, т.к. она зависит от специфики конкретной темы и предпочтений автора. Однако в общем виде эссе может иметь следующую структуру:</w:t>
      </w:r>
    </w:p>
    <w:p w:rsidR="00651BB4" w:rsidRPr="00651BB4" w:rsidRDefault="00651BB4" w:rsidP="00651BB4">
      <w:pPr>
        <w:spacing w:after="0" w:line="240" w:lineRule="auto"/>
        <w:ind w:left="1440"/>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Титульный лист (см. Приложение к Положению о курсовых работах). Является обязательным элементом любого эссе.</w:t>
      </w:r>
    </w:p>
    <w:p w:rsidR="00651BB4" w:rsidRPr="00651BB4" w:rsidRDefault="00651BB4" w:rsidP="00651BB4">
      <w:pPr>
        <w:spacing w:after="0" w:line="240" w:lineRule="auto"/>
        <w:ind w:left="1440"/>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Введение. Во Введении кратко излагается суть проблемы, обосновывается ее выбор, актуальность и значимость. Здесь также формулируется цель данной работы, формулируется вопрос, ответ на который автор намерен изложить в ходе написания эссе. Объем Введения обычно составляет 0,5-1 страницы. Данный элемент является обязательной частью эссе любой формы. Однако обычно Введение не имеет своего подзаголовка и выделяется в отдельный раздел только содержательно.</w:t>
      </w:r>
    </w:p>
    <w:p w:rsidR="00651BB4" w:rsidRPr="00651BB4" w:rsidRDefault="00651BB4" w:rsidP="00651BB4">
      <w:pPr>
        <w:spacing w:after="0" w:line="240" w:lineRule="auto"/>
        <w:ind w:left="1440"/>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Основная часть. Данный раздел занимает основной объем эссе. Здесь последовательно раскрывается выбранная тема. Основная часть может быть представлена в виде цельного текста или может быть разделена на несколько частей, имеющих свой подзаголовок. Обычно разделы (имеющие собственный подзаголовок) выделяются по принципу «один раздел – один тезис, мысль». Если Основная часть отделяется от Введения и Заключения, то она должна иметь содержательный заголовок. Заголовок «Основная часть» недопустим.</w:t>
      </w:r>
    </w:p>
    <w:p w:rsidR="00651BB4" w:rsidRPr="00651BB4" w:rsidRDefault="00651BB4" w:rsidP="00651BB4">
      <w:pPr>
        <w:spacing w:after="0" w:line="240" w:lineRule="auto"/>
        <w:ind w:left="1440"/>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Заключение. В Заключении излагаются выводы, вытекающие из рассмотрения основного вопроса, обобщается авторская позиция по исследуемой проблематике. Объем Заключения обычно составляет 0,5-1 страницы. Данный элемент является обязательной частью эссе любой формы.</w:t>
      </w:r>
    </w:p>
    <w:p w:rsidR="00651BB4" w:rsidRPr="00651BB4" w:rsidRDefault="00651BB4" w:rsidP="00651BB4">
      <w:pPr>
        <w:spacing w:after="0" w:line="240" w:lineRule="auto"/>
        <w:ind w:left="1440"/>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Список литературы. Данный элемент структуры является обязательным для эссе. Однако количество включенных в него источников не регламентируется и определяется в каждом конкретном случае. Здесь приводятся библиографические описания только тех литературных источников, к которым есть отсылка в тексте. Библиографические описания всех источников, на которые есть ссылка в тексте, должны быть указаны в списке. Учебная литература (учебники, учебные и учебно-методические пособия) при написании эссе должна использоваться в минимальном объеме. При подготовке эссе в качестве литературных источников необходимо использовать преимущественно монографии, журнальные статьи (прежде всего, вышедшие за последние 5-7 лет).</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Все ссылки на литературные источники должны быть оформлены в соответствии с требованиями, изложенными в Приложении к Положению о курсовых работах, так же, как и список литературы.</w:t>
      </w:r>
    </w:p>
    <w:p w:rsidR="00651BB4" w:rsidRPr="00651BB4" w:rsidRDefault="00651BB4" w:rsidP="00651BB4">
      <w:pPr>
        <w:spacing w:before="100" w:beforeAutospacing="1" w:after="100" w:afterAutospacing="1" w:line="240" w:lineRule="auto"/>
        <w:jc w:val="both"/>
        <w:outlineLvl w:val="1"/>
        <w:rPr>
          <w:rFonts w:ascii="Helvetica" w:eastAsia="Times New Roman" w:hAnsi="Helvetica" w:cs="Helvetica"/>
          <w:b/>
          <w:bCs/>
          <w:color w:val="000000"/>
          <w:sz w:val="36"/>
          <w:szCs w:val="36"/>
          <w:lang w:eastAsia="ru-RU"/>
        </w:rPr>
      </w:pPr>
      <w:r w:rsidRPr="00651BB4">
        <w:rPr>
          <w:rFonts w:ascii="Helvetica" w:eastAsia="Times New Roman" w:hAnsi="Helvetica" w:cs="Helvetica"/>
          <w:b/>
          <w:bCs/>
          <w:color w:val="000000"/>
          <w:sz w:val="36"/>
          <w:szCs w:val="36"/>
          <w:lang w:eastAsia="ru-RU"/>
        </w:rPr>
        <w:t>Стиль изложения</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 xml:space="preserve">Эссе должно быть написано грамотно, в соответствии с нормами русского литературного и профессионального языка. При изложении материала необходимо следить за точностью формулировок и корректностью употребляемых терминов и понятий. Не следует использовать в качестве терминов слова, заимствованные из иностранных языков, если существуют эквивалентные понятия в русском языке. Перед тем, как работа будет сдана, текст должен быть проверен на наличие </w:t>
      </w:r>
      <w:r w:rsidRPr="00651BB4">
        <w:rPr>
          <w:rFonts w:ascii="Helvetica" w:eastAsia="Times New Roman" w:hAnsi="Helvetica" w:cs="Helvetica"/>
          <w:color w:val="000000"/>
          <w:sz w:val="24"/>
          <w:szCs w:val="24"/>
          <w:lang w:eastAsia="ru-RU"/>
        </w:rPr>
        <w:lastRenderedPageBreak/>
        <w:t>ошибок. Все орфографические, пунктуационные, стилистические ошибки, а также опечатки должны быть выверены. Наличие грамматических, орфографических и стилистических ошибок недопустимо.</w:t>
      </w:r>
    </w:p>
    <w:p w:rsidR="00651BB4" w:rsidRPr="00651BB4" w:rsidRDefault="00651BB4" w:rsidP="00651BB4">
      <w:pPr>
        <w:spacing w:before="100" w:beforeAutospacing="1" w:after="100" w:afterAutospacing="1" w:line="240" w:lineRule="auto"/>
        <w:jc w:val="both"/>
        <w:outlineLvl w:val="1"/>
        <w:rPr>
          <w:rFonts w:ascii="Helvetica" w:eastAsia="Times New Roman" w:hAnsi="Helvetica" w:cs="Helvetica"/>
          <w:b/>
          <w:bCs/>
          <w:color w:val="000000"/>
          <w:sz w:val="36"/>
          <w:szCs w:val="36"/>
          <w:lang w:eastAsia="ru-RU"/>
        </w:rPr>
      </w:pPr>
      <w:r w:rsidRPr="00651BB4">
        <w:rPr>
          <w:rFonts w:ascii="Helvetica" w:eastAsia="Times New Roman" w:hAnsi="Helvetica" w:cs="Helvetica"/>
          <w:b/>
          <w:bCs/>
          <w:color w:val="000000"/>
          <w:sz w:val="36"/>
          <w:szCs w:val="36"/>
          <w:lang w:eastAsia="ru-RU"/>
        </w:rPr>
        <w:t>Рекомендации по формулировке тем эссе</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Тема для эссе должна формулироваться таким способом, чтобы она содержала в себе проблему/тему для рассуждения или объект для анализа. Соответственно, следует избегать формулировки тем, указывающих только на область (или понятие), поскольку такая формулировка может провоцировать скорее реферирование, нежели обсуждение. Другими слова, основная характеристика темы эссе – это проблемность.</w:t>
      </w:r>
    </w:p>
    <w:p w:rsidR="00651BB4" w:rsidRPr="00651BB4" w:rsidRDefault="00651BB4" w:rsidP="00651BB4">
      <w:pPr>
        <w:spacing w:before="100" w:beforeAutospacing="1" w:after="100" w:afterAutospacing="1" w:line="240" w:lineRule="auto"/>
        <w:jc w:val="both"/>
        <w:outlineLvl w:val="1"/>
        <w:rPr>
          <w:rFonts w:ascii="Helvetica" w:eastAsia="Times New Roman" w:hAnsi="Helvetica" w:cs="Helvetica"/>
          <w:b/>
          <w:bCs/>
          <w:color w:val="000000"/>
          <w:sz w:val="36"/>
          <w:szCs w:val="36"/>
          <w:lang w:eastAsia="ru-RU"/>
        </w:rPr>
      </w:pPr>
      <w:r w:rsidRPr="00651BB4">
        <w:rPr>
          <w:rFonts w:ascii="Helvetica" w:eastAsia="Times New Roman" w:hAnsi="Helvetica" w:cs="Helvetica"/>
          <w:b/>
          <w:bCs/>
          <w:color w:val="000000"/>
          <w:sz w:val="36"/>
          <w:szCs w:val="36"/>
          <w:lang w:eastAsia="ru-RU"/>
        </w:rPr>
        <w:t>Критерии и показатели оценки эссе</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Знание и понимание теоретического материала – максимальная оценка 3 балла:</w:t>
      </w:r>
    </w:p>
    <w:p w:rsidR="00651BB4" w:rsidRPr="00651BB4" w:rsidRDefault="00651BB4" w:rsidP="00651BB4">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определяет рассматриваемые понятия четко и полно, приводя соответствующие примеры;</w:t>
      </w:r>
    </w:p>
    <w:p w:rsidR="00651BB4" w:rsidRPr="00651BB4" w:rsidRDefault="00651BB4" w:rsidP="00651BB4">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используемые понятия строго соответствуют теме;</w:t>
      </w:r>
    </w:p>
    <w:p w:rsidR="00651BB4" w:rsidRPr="00651BB4" w:rsidRDefault="00651BB4" w:rsidP="00651BB4">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самостоятельность выполнения работы.</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Анализ и оценка информации – максимальная оценка 3 балла:</w:t>
      </w:r>
    </w:p>
    <w:p w:rsidR="00651BB4" w:rsidRPr="00651BB4" w:rsidRDefault="00651BB4" w:rsidP="00651BB4">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грамотно применяет категории анализа;</w:t>
      </w:r>
    </w:p>
    <w:p w:rsidR="00651BB4" w:rsidRPr="00651BB4" w:rsidRDefault="00651BB4" w:rsidP="00651BB4">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умело использует приемы сравнения и обобщения для анализа взаимосвязи понятий и явлений;</w:t>
      </w:r>
    </w:p>
    <w:p w:rsidR="00651BB4" w:rsidRPr="00651BB4" w:rsidRDefault="00651BB4" w:rsidP="00651BB4">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способен объяснить альтернативные взгляды на рассматриваемую проблему и прийти к сбалансированному заключению;</w:t>
      </w:r>
    </w:p>
    <w:p w:rsidR="00651BB4" w:rsidRPr="00651BB4" w:rsidRDefault="00651BB4" w:rsidP="00651BB4">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диапазон используемого информационного пространства (студент использует большое количество различных источников информации);</w:t>
      </w:r>
    </w:p>
    <w:p w:rsidR="00651BB4" w:rsidRPr="00651BB4" w:rsidRDefault="00651BB4" w:rsidP="00651BB4">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обоснованно интерпретирует текстовую информацию с помощью графиков и диаграмм;</w:t>
      </w:r>
    </w:p>
    <w:p w:rsidR="00651BB4" w:rsidRPr="00651BB4" w:rsidRDefault="00651BB4" w:rsidP="00651BB4">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дает личную оценку проблеме.</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Построение суждений – максимальная оценка 3 балла:</w:t>
      </w:r>
    </w:p>
    <w:p w:rsidR="00651BB4" w:rsidRPr="00651BB4" w:rsidRDefault="00651BB4" w:rsidP="00651BB4">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ясность и четкость изложения;</w:t>
      </w:r>
    </w:p>
    <w:p w:rsidR="00651BB4" w:rsidRPr="00651BB4" w:rsidRDefault="00651BB4" w:rsidP="00651BB4">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логика структурирования доказательств</w:t>
      </w:r>
    </w:p>
    <w:p w:rsidR="00651BB4" w:rsidRPr="00651BB4" w:rsidRDefault="00651BB4" w:rsidP="00651BB4">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выдвинутые тезисы сопровождаются грамотной аргументацией;</w:t>
      </w:r>
    </w:p>
    <w:p w:rsidR="00651BB4" w:rsidRPr="00651BB4" w:rsidRDefault="00651BB4" w:rsidP="00651BB4">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приводятся различные точки зрения и их личная оценка.</w:t>
      </w:r>
    </w:p>
    <w:p w:rsidR="00651BB4" w:rsidRPr="00651BB4" w:rsidRDefault="00651BB4" w:rsidP="00651BB4">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общая форма изложения полученных результатов и их интерпретации соответствует жанру проблемной научной статьи.</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Оформление работы – максимальная оценка 3 балла:</w:t>
      </w:r>
    </w:p>
    <w:p w:rsidR="00651BB4" w:rsidRPr="00651BB4" w:rsidRDefault="00651BB4" w:rsidP="00651BB4">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работа отвечает основным требованиям к оформлению и использованию цитат;</w:t>
      </w:r>
    </w:p>
    <w:p w:rsidR="00651BB4" w:rsidRPr="00651BB4" w:rsidRDefault="00651BB4" w:rsidP="00651BB4">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соблюдение лексических, фразеологических, грамматических и стилистических норм русского литературного языка;</w:t>
      </w:r>
    </w:p>
    <w:p w:rsidR="00651BB4" w:rsidRPr="00651BB4" w:rsidRDefault="00651BB4" w:rsidP="00651BB4">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lastRenderedPageBreak/>
        <w:t>оформление текста с полным соблюдением правил русской орфографии и пунктуации;</w:t>
      </w:r>
    </w:p>
    <w:p w:rsidR="00651BB4" w:rsidRPr="00651BB4" w:rsidRDefault="00651BB4" w:rsidP="00651BB4">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соответствие формальным требованиям.</w:t>
      </w:r>
    </w:p>
    <w:p w:rsidR="00651BB4" w:rsidRPr="00651BB4" w:rsidRDefault="00651BB4" w:rsidP="00651BB4">
      <w:pPr>
        <w:spacing w:before="100" w:beforeAutospacing="1" w:after="100" w:afterAutospacing="1" w:line="240" w:lineRule="auto"/>
        <w:jc w:val="both"/>
        <w:rPr>
          <w:rFonts w:ascii="Helvetica" w:eastAsia="Times New Roman" w:hAnsi="Helvetica" w:cs="Helvetica"/>
          <w:color w:val="000000"/>
          <w:sz w:val="24"/>
          <w:szCs w:val="24"/>
          <w:lang w:eastAsia="ru-RU"/>
        </w:rPr>
      </w:pPr>
      <w:r w:rsidRPr="00651BB4">
        <w:rPr>
          <w:rFonts w:ascii="Helvetica" w:eastAsia="Times New Roman" w:hAnsi="Helvetica" w:cs="Helvetica"/>
          <w:color w:val="000000"/>
          <w:sz w:val="24"/>
          <w:szCs w:val="24"/>
          <w:lang w:eastAsia="ru-RU"/>
        </w:rPr>
        <w:t>Максимальное количество баллов за эссе – максимальная оценка 12 баллов.</w:t>
      </w:r>
    </w:p>
    <w:p w:rsidR="00726011" w:rsidRPr="00651BB4" w:rsidRDefault="00651BB4">
      <w:pPr>
        <w:rPr>
          <w:b/>
        </w:rPr>
      </w:pPr>
      <w:bookmarkStart w:id="0" w:name="_GoBack"/>
      <w:bookmarkEnd w:id="0"/>
    </w:p>
    <w:sectPr w:rsidR="00726011" w:rsidRPr="00651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315C7"/>
    <w:multiLevelType w:val="multilevel"/>
    <w:tmpl w:val="72FC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85312"/>
    <w:multiLevelType w:val="multilevel"/>
    <w:tmpl w:val="238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84961"/>
    <w:multiLevelType w:val="multilevel"/>
    <w:tmpl w:val="9232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E3AB5"/>
    <w:multiLevelType w:val="multilevel"/>
    <w:tmpl w:val="EADE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D131B9"/>
    <w:multiLevelType w:val="multilevel"/>
    <w:tmpl w:val="A26C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74DCA"/>
    <w:multiLevelType w:val="multilevel"/>
    <w:tmpl w:val="F6EC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B4"/>
    <w:rsid w:val="005804FE"/>
    <w:rsid w:val="00651BB4"/>
    <w:rsid w:val="008B2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D3311-2672-4932-BAB1-A8ECCD7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51B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1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1BB4"/>
    <w:rPr>
      <w:b/>
      <w:bCs/>
    </w:rPr>
  </w:style>
  <w:style w:type="character" w:customStyle="1" w:styleId="20">
    <w:name w:val="Заголовок 2 Знак"/>
    <w:basedOn w:val="a0"/>
    <w:link w:val="2"/>
    <w:uiPriority w:val="9"/>
    <w:rsid w:val="00651BB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5660">
      <w:bodyDiv w:val="1"/>
      <w:marLeft w:val="0"/>
      <w:marRight w:val="0"/>
      <w:marTop w:val="0"/>
      <w:marBottom w:val="0"/>
      <w:divBdr>
        <w:top w:val="none" w:sz="0" w:space="0" w:color="auto"/>
        <w:left w:val="none" w:sz="0" w:space="0" w:color="auto"/>
        <w:bottom w:val="none" w:sz="0" w:space="0" w:color="auto"/>
        <w:right w:val="none" w:sz="0" w:space="0" w:color="auto"/>
      </w:divBdr>
    </w:div>
    <w:div w:id="6159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Пыжьянова</dc:creator>
  <cp:keywords/>
  <dc:description/>
  <cp:lastModifiedBy>Евгения Пыжьянова</cp:lastModifiedBy>
  <cp:revision>1</cp:revision>
  <dcterms:created xsi:type="dcterms:W3CDTF">2019-10-03T13:16:00Z</dcterms:created>
  <dcterms:modified xsi:type="dcterms:W3CDTF">2019-10-03T13:33:00Z</dcterms:modified>
</cp:coreProperties>
</file>